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3EF6" w:rsidR="00AC3EF6" w:rsidP="00AC3EF6" w:rsidRDefault="00AC3EF6" w14:paraId="010037F5" w14:textId="7B155F9D">
      <w:pPr>
        <w:pStyle w:val="Heading1"/>
        <w:spacing w:before="0"/>
      </w:pPr>
      <w:r w:rsidR="00AC3EF6">
        <w:rPr/>
        <w:t>One Great Hour of Sharing 202</w:t>
      </w:r>
      <w:r w:rsidR="2C99E6DF">
        <w:rPr/>
        <w:t>6</w:t>
      </w:r>
      <w:r w:rsidR="00AC3EF6">
        <w:rPr/>
        <w:t>:                              Our Love Offering to the World</w:t>
      </w:r>
    </w:p>
    <w:p w:rsidRPr="00AC3EF6" w:rsidR="00AC3EF6" w:rsidP="00AC3EF6" w:rsidRDefault="00AC3EF6" w14:paraId="3DBD8460" w14:textId="2A847264">
      <w:pPr>
        <w:pStyle w:val="Heading2"/>
      </w:pPr>
      <w:r w:rsidRPr="00AC3EF6">
        <w:t>Children’s Sermon</w:t>
      </w:r>
    </w:p>
    <w:p w:rsidRPr="00AC3EF6" w:rsidR="00AC3EF6" w:rsidP="00AC3EF6" w:rsidRDefault="00AC3EF6" w14:paraId="2A8C1E0F" w14:textId="7EE5F770">
      <w:r w:rsidRPr="00AC3EF6">
        <w:t>Constructed to be used in your own words, or to be followed as a script, this children’s moment focuses on the emotions we feel around giving. The script and design may be adjusted to fit your virtual or hybrid worship context.</w:t>
      </w:r>
    </w:p>
    <w:p w:rsidRPr="00AC3EF6" w:rsidR="00AC3EF6" w:rsidP="00AC3EF6" w:rsidRDefault="00AC3EF6" w14:paraId="5C69EE5A" w14:textId="77777777">
      <w:pPr>
        <w:pStyle w:val="Heading3"/>
      </w:pPr>
      <w:r w:rsidRPr="00AC3EF6">
        <w:t>Theme</w:t>
      </w:r>
    </w:p>
    <w:p w:rsidRPr="00AC3EF6" w:rsidR="00AC3EF6" w:rsidP="00AC3EF6" w:rsidRDefault="00AC3EF6" w14:paraId="66E9E8C8" w14:textId="77777777">
      <w:r w:rsidRPr="00AC3EF6">
        <w:t xml:space="preserve">One Great Hour of Sharing reminds us that we are all called to be generous givers to others and that when we do, we should do so with a cheerful spirit. When we give to others, we are giving a love offering to the whole world, without even leaving our town. </w:t>
      </w:r>
    </w:p>
    <w:p w:rsidR="00AC3EF6" w:rsidP="00AC3EF6" w:rsidRDefault="00AC3EF6" w14:paraId="369424B0" w14:textId="77777777">
      <w:pPr>
        <w:pStyle w:val="Heading3"/>
      </w:pPr>
      <w:r>
        <w:t>Materials needed</w:t>
      </w:r>
    </w:p>
    <w:p w:rsidR="00AC3EF6" w:rsidP="00AC3EF6" w:rsidRDefault="00AC3EF6" w14:paraId="6C503A38" w14:textId="77777777">
      <w:pPr>
        <w:pStyle w:val="ListParagraph"/>
        <w:numPr>
          <w:ilvl w:val="0"/>
          <w:numId w:val="1"/>
        </w:numPr>
      </w:pPr>
      <w:r>
        <w:t>A heart-shaped paper (</w:t>
      </w:r>
      <w:proofErr w:type="gramStart"/>
      <w:r>
        <w:t>fairly large</w:t>
      </w:r>
      <w:proofErr w:type="gramEnd"/>
      <w:r>
        <w:t>) that children can write on</w:t>
      </w:r>
    </w:p>
    <w:p w:rsidR="00AC3EF6" w:rsidP="00AC3EF6" w:rsidRDefault="00AC3EF6" w14:paraId="5CD65EB8" w14:textId="77777777">
      <w:pPr>
        <w:pStyle w:val="ListParagraph"/>
        <w:numPr>
          <w:ilvl w:val="0"/>
          <w:numId w:val="1"/>
        </w:numPr>
      </w:pPr>
      <w:r>
        <w:t>Pens or washable markers for children to use (enough for each expected child)</w:t>
      </w:r>
    </w:p>
    <w:p w:rsidRPr="0064146C" w:rsidR="00AC3EF6" w:rsidP="00AC3EF6" w:rsidRDefault="00AC3EF6" w14:paraId="26FC93BC" w14:textId="77777777">
      <w:pPr>
        <w:pStyle w:val="ListParagraph"/>
        <w:numPr>
          <w:ilvl w:val="0"/>
          <w:numId w:val="1"/>
        </w:numPr>
      </w:pPr>
      <w:r>
        <w:t>An open, willing ear and spirit</w:t>
      </w:r>
    </w:p>
    <w:p w:rsidR="00AC3EF6" w:rsidP="00AC3EF6" w:rsidRDefault="00AC3EF6" w14:paraId="42BC5370" w14:textId="77777777">
      <w:pPr>
        <w:pStyle w:val="Heading3"/>
      </w:pPr>
      <w:r>
        <w:t xml:space="preserve">Script Suggestion </w:t>
      </w:r>
    </w:p>
    <w:p w:rsidR="00AC3EF6" w:rsidP="00AC3EF6" w:rsidRDefault="00AC3EF6" w14:paraId="4DD9B5BF" w14:textId="77777777">
      <w:r>
        <w:t xml:space="preserve">I want to ask you a very serious question. When I ask it, I want you to give me a serious answer and not the answer you think I </w:t>
      </w:r>
      <w:r>
        <w:rPr>
          <w:b/>
          <w:bCs/>
        </w:rPr>
        <w:t xml:space="preserve">want </w:t>
      </w:r>
      <w:r>
        <w:t xml:space="preserve">you to give me: Do you like to give gifts or receive gifts? </w:t>
      </w:r>
    </w:p>
    <w:p w:rsidRPr="00AC3EF6" w:rsidR="00AC3EF6" w:rsidP="00AC3EF6" w:rsidRDefault="00AC3EF6" w14:paraId="341E33DC" w14:textId="77777777">
      <w:pPr>
        <w:rPr>
          <w:i/>
          <w:iCs/>
        </w:rPr>
      </w:pPr>
      <w:r w:rsidRPr="00AC3EF6">
        <w:rPr>
          <w:i/>
          <w:iCs/>
        </w:rPr>
        <w:t>Give time for responses.</w:t>
      </w:r>
    </w:p>
    <w:p w:rsidR="00AC3EF6" w:rsidP="00AC3EF6" w:rsidRDefault="00AC3EF6" w14:paraId="05B83FBD" w14:textId="77777777">
      <w:r>
        <w:t>I was betting that most of you liked to receive gifts rather than give them. [You could also say the opposite, depending on their answers.]</w:t>
      </w:r>
    </w:p>
    <w:p w:rsidR="00AC3EF6" w:rsidP="00AC3EF6" w:rsidRDefault="00AC3EF6" w14:paraId="0871EDB6" w14:textId="77777777">
      <w:r>
        <w:t>The Apostle Paul, an early follower of Jesus, wrote to a church in a place called Corinth. He says some very interesting things about giving and receiving gifts.  Let me share some of what he wrote with you —</w:t>
      </w:r>
    </w:p>
    <w:p w:rsidR="00AC3EF6" w:rsidP="00AC3EF6" w:rsidRDefault="00AC3EF6" w14:paraId="15B90D80" w14:textId="77777777">
      <w:r w:rsidRPr="00B74DF7">
        <w:rPr>
          <w:highlight w:val="white"/>
          <w:vertAlign w:val="superscript"/>
        </w:rPr>
        <w:t>7</w:t>
      </w:r>
      <w:r w:rsidRPr="00B74DF7">
        <w:rPr>
          <w:highlight w:val="white"/>
        </w:rPr>
        <w:t> Everyone should give whatever they have decided in their heart. They shouldn’t give with hesitation or because of pressure. God loves a cheerful giver. </w:t>
      </w:r>
      <w:r w:rsidRPr="00B74DF7">
        <w:rPr>
          <w:highlight w:val="white"/>
          <w:vertAlign w:val="superscript"/>
        </w:rPr>
        <w:t>8</w:t>
      </w:r>
      <w:r w:rsidRPr="00B74DF7">
        <w:rPr>
          <w:highlight w:val="white"/>
        </w:rPr>
        <w:t xml:space="preserve"> God has the power to provide you with more than enough of every kind of grace. That way, you </w:t>
      </w:r>
      <w:r w:rsidRPr="00B74DF7">
        <w:rPr>
          <w:highlight w:val="white"/>
        </w:rPr>
        <w:lastRenderedPageBreak/>
        <w:t xml:space="preserve">will have everything you need always and in everything to provide more than enough for every kind of good work.  </w:t>
      </w:r>
      <w:r>
        <w:rPr>
          <w:highlight w:val="white"/>
        </w:rPr>
        <w:t xml:space="preserve"> (CEB)</w:t>
      </w:r>
    </w:p>
    <w:p w:rsidR="00AC3EF6" w:rsidP="00AC3EF6" w:rsidRDefault="00AC3EF6" w14:paraId="7747ABAF" w14:textId="77777777">
      <w:r>
        <w:t>Paul is saying to each of us that WE can give gifts to others.  That is called being “generous.”  Generous is a big word.  Do you know what it means?</w:t>
      </w:r>
    </w:p>
    <w:p w:rsidRPr="00AC3EF6" w:rsidR="00AC3EF6" w:rsidP="00AC3EF6" w:rsidRDefault="00AC3EF6" w14:paraId="13923DA8" w14:textId="77777777">
      <w:pPr>
        <w:rPr>
          <w:i/>
          <w:iCs/>
        </w:rPr>
      </w:pPr>
      <w:r w:rsidRPr="00AC3EF6">
        <w:rPr>
          <w:i/>
          <w:iCs/>
        </w:rPr>
        <w:t>Give time for responses.</w:t>
      </w:r>
    </w:p>
    <w:p w:rsidR="00AC3EF6" w:rsidP="00AC3EF6" w:rsidRDefault="00AC3EF6" w14:paraId="6C540ADA" w14:textId="77777777">
      <w:r>
        <w:t xml:space="preserve">As you think about your own daily lives at school, at your various activities and at home, we can be generous, can’t we? We can help others, share an encouraging word or </w:t>
      </w:r>
      <w:proofErr w:type="gramStart"/>
      <w:r>
        <w:t>provide assistance</w:t>
      </w:r>
      <w:proofErr w:type="gramEnd"/>
      <w:r>
        <w:t xml:space="preserve"> through the One Great Hour of Sharing offering.  We can be generous when we </w:t>
      </w:r>
      <w:r w:rsidRPr="00EB39B7">
        <w:t xml:space="preserve">tutor students after school; coach </w:t>
      </w:r>
      <w:r>
        <w:t xml:space="preserve">a youth </w:t>
      </w:r>
      <w:r w:rsidRPr="00EB39B7">
        <w:t>soccer team; make a casserole for a family</w:t>
      </w:r>
      <w:r>
        <w:t xml:space="preserve"> who loses a loved one</w:t>
      </w:r>
      <w:r w:rsidRPr="00EB39B7">
        <w:t xml:space="preserve">; pick up trash around your neighborhood; </w:t>
      </w:r>
      <w:r>
        <w:t xml:space="preserve">or </w:t>
      </w:r>
      <w:r w:rsidRPr="00EB39B7">
        <w:t>make blankets for the unsheltered</w:t>
      </w:r>
      <w:r>
        <w:t>.  There are SO MANY things we can do, right?</w:t>
      </w:r>
    </w:p>
    <w:p w:rsidR="00AC3EF6" w:rsidP="00AC3EF6" w:rsidRDefault="00AC3EF6" w14:paraId="6F314F91" w14:textId="77777777">
      <w:r>
        <w:t>I am going to give each of you a paper heart and a pen/marker. I’d like for you to take that heart and write something you could give to another person as an offering. If you can think of something now, I’d like you to write it down.</w:t>
      </w:r>
    </w:p>
    <w:p w:rsidR="00AC3EF6" w:rsidP="00AC3EF6" w:rsidRDefault="00AC3EF6" w14:paraId="51C66FFA" w14:textId="77777777">
      <w:r>
        <w:t>If you can’t think of anything immediately, you can take the heart with you.</w:t>
      </w:r>
    </w:p>
    <w:p w:rsidR="00AC3EF6" w:rsidP="00AC3EF6" w:rsidRDefault="00AC3EF6" w14:paraId="44C29EDD" w14:textId="77777777">
      <w:r>
        <w:t xml:space="preserve">But whether you write something now or not, all of us are going to take our hearts and when the offering plates come by this morning, I want to ask you to place it in the offering plate as an offering to the world. </w:t>
      </w:r>
    </w:p>
    <w:p w:rsidR="00AC3EF6" w:rsidP="00AC3EF6" w:rsidRDefault="00AC3EF6" w14:paraId="79556457" w14:textId="77777777">
      <w:r>
        <w:t>We remember that today is a very special day as the adults are also giving their special offering to One Great Hour of Sharing, which will be their way of offering love to the entire world!</w:t>
      </w:r>
    </w:p>
    <w:p w:rsidR="00AC3EF6" w:rsidP="00AC3EF6" w:rsidRDefault="00AC3EF6" w14:paraId="5BF75890" w14:textId="77777777">
      <w:r>
        <w:t>At this time, you could give children a few minutes to share some of the gifts they wrote on their hearts (if you have seen anyone doing that). You can also share what you would write on yours.</w:t>
      </w:r>
    </w:p>
    <w:p w:rsidR="00AC3EF6" w:rsidP="00AC3EF6" w:rsidRDefault="00AC3EF6" w14:paraId="3B0D6900" w14:textId="77777777">
      <w:r>
        <w:t xml:space="preserve">If you want, you can also share any further details about the offering or other community details. </w:t>
      </w:r>
    </w:p>
    <w:p w:rsidR="00AC3EF6" w:rsidP="00AC3EF6" w:rsidRDefault="00AC3EF6" w14:paraId="78B79A10" w14:textId="6B9169EA">
      <w:r>
        <w:t>Can we pray a blessing together? Very good! Let’s pray:</w:t>
      </w:r>
    </w:p>
    <w:p w:rsidR="00AC3EF6" w:rsidP="00AC3EF6" w:rsidRDefault="00AC3EF6" w14:paraId="61494BFA" w14:textId="4002EFF9">
      <w:r>
        <w:t>Dear Lord, thank you for loving us so much and showing us how we can love others by being generous givers.  By offering a gift today to the special offering or doing something good for another person, we plant seeds of generosity.  We can love those we will never even meet through our gifts to the special offering today. With thankful hearts, we pray.  Amen.</w:t>
      </w:r>
    </w:p>
    <w:p w:rsidR="0038380C" w:rsidP="00AC3EF6" w:rsidRDefault="00AC3EF6" w14:paraId="4D9506FF" w14:textId="4BDF6363">
      <w:r>
        <w:rPr>
          <w:b/>
          <w:bCs/>
        </w:rPr>
        <w:t xml:space="preserve">** Note following the children’s sermon: </w:t>
      </w:r>
      <w:r>
        <w:t>These hearts can be collected after the service and displayed throughout the church or the sanctuary.</w:t>
      </w:r>
    </w:p>
    <w:sectPr w:rsidR="0038380C">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EF6" w:rsidP="00AC3EF6" w:rsidRDefault="00AC3EF6" w14:paraId="2C0A84D3" w14:textId="77777777">
      <w:pPr>
        <w:spacing w:after="0" w:line="240" w:lineRule="auto"/>
      </w:pPr>
      <w:r>
        <w:separator/>
      </w:r>
    </w:p>
  </w:endnote>
  <w:endnote w:type="continuationSeparator" w:id="0">
    <w:p w:rsidR="00AC3EF6" w:rsidP="00AC3EF6" w:rsidRDefault="00AC3EF6" w14:paraId="2A0D1C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44C" w:rsidRDefault="000B444C" w14:paraId="1C9320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C3EF6" w:rsidRDefault="00AC3EF6" w14:paraId="1CFA84A0" w14:textId="040EE8BD">
    <w:pPr>
      <w:pStyle w:val="Footer"/>
    </w:pPr>
    <w:r>
      <w:rPr>
        <w:noProof/>
      </w:rPr>
      <mc:AlternateContent>
        <mc:Choice Requires="wpg">
          <w:drawing>
            <wp:anchor distT="0" distB="0" distL="114300" distR="114300" simplePos="0" relativeHeight="251659264" behindDoc="0" locked="0" layoutInCell="1" allowOverlap="1" wp14:anchorId="4B034871" wp14:editId="57FEF037">
              <wp:simplePos x="0" y="0"/>
              <wp:positionH relativeFrom="page">
                <wp:align>left</wp:align>
              </wp:positionH>
              <wp:positionV relativeFrom="bottomMargin">
                <wp:align>center</wp:align>
              </wp:positionV>
              <wp:extent cx="5943600" cy="274320"/>
              <wp:effectExtent l="0" t="0" r="0" b="0"/>
              <wp:wrapNone/>
              <wp:docPr id="155" name="Group 16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AC3EF6" w:rsidR="00AC3EF6" w:rsidRDefault="00AC3EF6" w14:paraId="24B3306E" w14:textId="0955B518">
                            <w:pPr>
                              <w:pStyle w:val="Footer"/>
                              <w:tabs>
                                <w:tab w:val="clear" w:pos="4680"/>
                                <w:tab w:val="clear" w:pos="9360"/>
                              </w:tabs>
                              <w:rPr>
                                <w:color w:val="808080" w:themeColor="background1" w:themeShade="80"/>
                                <w:sz w:val="20"/>
                                <w:szCs w:val="20"/>
                              </w:rPr>
                            </w:pPr>
                            <w:r>
                              <w:rPr>
                                <w:color w:val="808080" w:themeColor="background1" w:themeShade="80"/>
                                <w:sz w:val="20"/>
                                <w:szCs w:val="20"/>
                              </w:rPr>
                              <w:t xml:space="preserve">Written by the Rev. Dr. Derrek </w:t>
                            </w:r>
                            <w:proofErr w:type="spellStart"/>
                            <w:r>
                              <w:rPr>
                                <w:color w:val="808080" w:themeColor="background1" w:themeShade="80"/>
                                <w:sz w:val="20"/>
                                <w:szCs w:val="20"/>
                              </w:rPr>
                              <w:t>Belase</w:t>
                            </w:r>
                            <w:proofErr w:type="spellEnd"/>
                            <w:r>
                              <w:rPr>
                                <w:color w:val="808080" w:themeColor="background1" w:themeShade="80"/>
                                <w:sz w:val="20"/>
                                <w:szCs w:val="20"/>
                              </w:rPr>
                              <w:t xml:space="preserve"> for use in 2026 OGHS Promotion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6" style="position:absolute;margin-left:0;margin-top:0;width:468pt;height:21.6pt;z-index:251659264;mso-position-horizontal:left;mso-position-horizontal-relative:page;mso-position-vertical:center;mso-position-vertical-relative:bottom-margin-area" coordsize="59436,2743" o:spid="_x0000_s1026" w14:anchorId="4B03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Fu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jq9V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B5KOFuYAMAAIYKAAAO&#10;AAAAAAAAAAAAAAAAAC4CAABkcnMvZTJvRG9jLnhtbFBLAQItABQABgAIAAAAIQBUEHkr2wAAAAQB&#10;AAAPAAAAAAAAAAAAAAAAALoFAABkcnMvZG93bnJldi54bWxQSwUGAAAAAAQABADzAAAAwgYAAAAA&#10;">
              <v:rect id="Rectangle 156" style="position:absolute;width:59436;height:2743;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v:fill opacity="0"/>
              </v:rect>
              <v:shapetype id="_x0000_t202" coordsize="21600,21600" o:spt="202" path="m,l,21600r21600,l21600,xe">
                <v:stroke joinstyle="miter"/>
                <v:path gradientshapeok="t" o:connecttype="rect"/>
              </v:shapetype>
              <v:shape id="Text Box 157" style="position:absolute;left:2286;width:53530;height:2451;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v:textbox style="mso-fit-shape-to-text:t" inset="0,,0">
                  <w:txbxContent>
                    <w:p w:rsidRPr="00AC3EF6" w:rsidR="00AC3EF6" w:rsidRDefault="00AC3EF6" w14:paraId="24B3306E" w14:textId="0955B518">
                      <w:pPr>
                        <w:pStyle w:val="Footer"/>
                        <w:tabs>
                          <w:tab w:val="clear" w:pos="4680"/>
                          <w:tab w:val="clear" w:pos="9360"/>
                        </w:tabs>
                        <w:rPr>
                          <w:color w:val="808080" w:themeColor="background1" w:themeShade="80"/>
                          <w:sz w:val="20"/>
                          <w:szCs w:val="20"/>
                        </w:rPr>
                      </w:pPr>
                      <w:r>
                        <w:rPr>
                          <w:color w:val="808080" w:themeColor="background1" w:themeShade="80"/>
                          <w:sz w:val="20"/>
                          <w:szCs w:val="20"/>
                        </w:rPr>
                        <w:t xml:space="preserve">Written by the Rev. Dr. Derrek </w:t>
                      </w:r>
                      <w:proofErr w:type="spellStart"/>
                      <w:r>
                        <w:rPr>
                          <w:color w:val="808080" w:themeColor="background1" w:themeShade="80"/>
                          <w:sz w:val="20"/>
                          <w:szCs w:val="20"/>
                        </w:rPr>
                        <w:t>Belase</w:t>
                      </w:r>
                      <w:proofErr w:type="spellEnd"/>
                      <w:r>
                        <w:rPr>
                          <w:color w:val="808080" w:themeColor="background1" w:themeShade="80"/>
                          <w:sz w:val="20"/>
                          <w:szCs w:val="20"/>
                        </w:rPr>
                        <w:t xml:space="preserve"> for use in 2026 OGHS Promotion</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44C" w:rsidRDefault="000B444C" w14:paraId="5276A1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EF6" w:rsidP="00AC3EF6" w:rsidRDefault="00AC3EF6" w14:paraId="59ACBDDE" w14:textId="77777777">
      <w:pPr>
        <w:spacing w:after="0" w:line="240" w:lineRule="auto"/>
      </w:pPr>
      <w:r>
        <w:separator/>
      </w:r>
    </w:p>
  </w:footnote>
  <w:footnote w:type="continuationSeparator" w:id="0">
    <w:p w:rsidR="00AC3EF6" w:rsidP="00AC3EF6" w:rsidRDefault="00AC3EF6" w14:paraId="6655A69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44C" w:rsidRDefault="000B444C" w14:paraId="418A37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44C" w:rsidRDefault="000B444C" w14:paraId="6A0C67C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44C" w:rsidRDefault="000B444C" w14:paraId="16CEBC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601DC"/>
    <w:multiLevelType w:val="hybridMultilevel"/>
    <w:tmpl w:val="00C25D5A"/>
    <w:lvl w:ilvl="0" w:tplc="F0C660F4">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8288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F6"/>
    <w:rsid w:val="000B444C"/>
    <w:rsid w:val="00127BDC"/>
    <w:rsid w:val="0032474A"/>
    <w:rsid w:val="0038380C"/>
    <w:rsid w:val="00AC3EF6"/>
    <w:rsid w:val="00B76C46"/>
    <w:rsid w:val="2C99E6DF"/>
    <w:rsid w:val="4E2B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DF99F4"/>
  <w15:chartTrackingRefBased/>
  <w15:docId w15:val="{60DD7D47-2995-4ADD-8880-F69BEA4F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3EF6"/>
    <w:rPr>
      <w:rFonts w:ascii="Trebuchet MS" w:hAnsi="Trebuchet MS"/>
    </w:rPr>
  </w:style>
  <w:style w:type="paragraph" w:styleId="Heading1">
    <w:name w:val="heading 1"/>
    <w:basedOn w:val="Normal"/>
    <w:next w:val="Normal"/>
    <w:link w:val="Heading1Char"/>
    <w:uiPriority w:val="9"/>
    <w:qFormat/>
    <w:rsid w:val="00AC3EF6"/>
    <w:pPr>
      <w:keepNext/>
      <w:keepLines/>
      <w:spacing w:before="360" w:after="80"/>
      <w:outlineLvl w:val="0"/>
    </w:pPr>
    <w:rPr>
      <w:rFonts w:ascii="Gill Sans MT" w:hAnsi="Gill Sans MT" w:eastAsiaTheme="majorEastAsia" w:cstheme="majorBidi"/>
      <w:sz w:val="40"/>
      <w:szCs w:val="40"/>
    </w:rPr>
  </w:style>
  <w:style w:type="paragraph" w:styleId="Heading2">
    <w:name w:val="heading 2"/>
    <w:basedOn w:val="UCCFonts"/>
    <w:next w:val="Normal"/>
    <w:link w:val="Heading2Char"/>
    <w:uiPriority w:val="9"/>
    <w:unhideWhenUsed/>
    <w:qFormat/>
    <w:rsid w:val="00AC3EF6"/>
    <w:pPr>
      <w:outlineLvl w:val="1"/>
    </w:pPr>
    <w:rPr>
      <w:sz w:val="36"/>
      <w:szCs w:val="36"/>
    </w:rPr>
  </w:style>
  <w:style w:type="paragraph" w:styleId="Heading3">
    <w:name w:val="heading 3"/>
    <w:basedOn w:val="Heading2"/>
    <w:next w:val="Normal"/>
    <w:link w:val="Heading3Char"/>
    <w:uiPriority w:val="9"/>
    <w:unhideWhenUsed/>
    <w:qFormat/>
    <w:rsid w:val="00AC3EF6"/>
    <w:pPr>
      <w:outlineLvl w:val="2"/>
    </w:pPr>
    <w:rPr>
      <w:sz w:val="32"/>
      <w:szCs w:val="32"/>
    </w:rPr>
  </w:style>
  <w:style w:type="paragraph" w:styleId="Heading4">
    <w:name w:val="heading 4"/>
    <w:basedOn w:val="Normal"/>
    <w:next w:val="Normal"/>
    <w:link w:val="Heading4Char"/>
    <w:uiPriority w:val="9"/>
    <w:semiHidden/>
    <w:unhideWhenUsed/>
    <w:qFormat/>
    <w:rsid w:val="00AC3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EF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3EF6"/>
    <w:rPr>
      <w:rFonts w:ascii="Gill Sans MT" w:hAnsi="Gill Sans MT" w:eastAsiaTheme="majorEastAsia" w:cstheme="majorBidi"/>
      <w:sz w:val="40"/>
      <w:szCs w:val="40"/>
    </w:rPr>
  </w:style>
  <w:style w:type="character" w:styleId="Heading2Char" w:customStyle="1">
    <w:name w:val="Heading 2 Char"/>
    <w:basedOn w:val="DefaultParagraphFont"/>
    <w:link w:val="Heading2"/>
    <w:uiPriority w:val="9"/>
    <w:rsid w:val="00AC3EF6"/>
    <w:rPr>
      <w:rFonts w:ascii="Gill Sans MT" w:hAnsi="Gill Sans MT" w:eastAsiaTheme="majorEastAsia" w:cstheme="majorBidi"/>
      <w:sz w:val="36"/>
      <w:szCs w:val="36"/>
    </w:rPr>
  </w:style>
  <w:style w:type="character" w:styleId="Heading3Char" w:customStyle="1">
    <w:name w:val="Heading 3 Char"/>
    <w:basedOn w:val="DefaultParagraphFont"/>
    <w:link w:val="Heading3"/>
    <w:uiPriority w:val="9"/>
    <w:rsid w:val="00AC3EF6"/>
    <w:rPr>
      <w:rFonts w:ascii="Gill Sans MT" w:hAnsi="Gill Sans MT" w:eastAsiaTheme="majorEastAsia" w:cstheme="majorBidi"/>
      <w:sz w:val="32"/>
      <w:szCs w:val="32"/>
    </w:rPr>
  </w:style>
  <w:style w:type="character" w:styleId="Heading4Char" w:customStyle="1">
    <w:name w:val="Heading 4 Char"/>
    <w:basedOn w:val="DefaultParagraphFont"/>
    <w:link w:val="Heading4"/>
    <w:uiPriority w:val="9"/>
    <w:semiHidden/>
    <w:rsid w:val="00AC3EF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3EF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3EF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3EF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3EF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3EF6"/>
    <w:rPr>
      <w:rFonts w:eastAsiaTheme="majorEastAsia" w:cstheme="majorBidi"/>
      <w:color w:val="272727" w:themeColor="text1" w:themeTint="D8"/>
    </w:rPr>
  </w:style>
  <w:style w:type="paragraph" w:styleId="Title">
    <w:name w:val="Title"/>
    <w:basedOn w:val="Normal"/>
    <w:next w:val="Normal"/>
    <w:link w:val="TitleChar"/>
    <w:uiPriority w:val="10"/>
    <w:qFormat/>
    <w:rsid w:val="00AC3EF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3EF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3EF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3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EF6"/>
    <w:pPr>
      <w:spacing w:before="160"/>
      <w:jc w:val="center"/>
    </w:pPr>
    <w:rPr>
      <w:i/>
      <w:iCs/>
      <w:color w:val="404040" w:themeColor="text1" w:themeTint="BF"/>
    </w:rPr>
  </w:style>
  <w:style w:type="character" w:styleId="QuoteChar" w:customStyle="1">
    <w:name w:val="Quote Char"/>
    <w:basedOn w:val="DefaultParagraphFont"/>
    <w:link w:val="Quote"/>
    <w:uiPriority w:val="29"/>
    <w:rsid w:val="00AC3EF6"/>
    <w:rPr>
      <w:i/>
      <w:iCs/>
      <w:color w:val="404040" w:themeColor="text1" w:themeTint="BF"/>
    </w:rPr>
  </w:style>
  <w:style w:type="paragraph" w:styleId="ListParagraph">
    <w:name w:val="List Paragraph"/>
    <w:basedOn w:val="Normal"/>
    <w:uiPriority w:val="34"/>
    <w:qFormat/>
    <w:rsid w:val="00AC3EF6"/>
    <w:pPr>
      <w:ind w:left="720"/>
      <w:contextualSpacing/>
    </w:pPr>
  </w:style>
  <w:style w:type="character" w:styleId="IntenseEmphasis">
    <w:name w:val="Intense Emphasis"/>
    <w:basedOn w:val="DefaultParagraphFont"/>
    <w:uiPriority w:val="21"/>
    <w:qFormat/>
    <w:rsid w:val="00AC3EF6"/>
    <w:rPr>
      <w:i/>
      <w:iCs/>
      <w:color w:val="0F4761" w:themeColor="accent1" w:themeShade="BF"/>
    </w:rPr>
  </w:style>
  <w:style w:type="paragraph" w:styleId="IntenseQuote">
    <w:name w:val="Intense Quote"/>
    <w:basedOn w:val="Normal"/>
    <w:next w:val="Normal"/>
    <w:link w:val="IntenseQuoteChar"/>
    <w:uiPriority w:val="30"/>
    <w:qFormat/>
    <w:rsid w:val="00AC3EF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3EF6"/>
    <w:rPr>
      <w:i/>
      <w:iCs/>
      <w:color w:val="0F4761" w:themeColor="accent1" w:themeShade="BF"/>
    </w:rPr>
  </w:style>
  <w:style w:type="character" w:styleId="IntenseReference">
    <w:name w:val="Intense Reference"/>
    <w:basedOn w:val="DefaultParagraphFont"/>
    <w:uiPriority w:val="32"/>
    <w:qFormat/>
    <w:rsid w:val="00AC3EF6"/>
    <w:rPr>
      <w:b/>
      <w:bCs/>
      <w:smallCaps/>
      <w:color w:val="0F4761" w:themeColor="accent1" w:themeShade="BF"/>
      <w:spacing w:val="5"/>
    </w:rPr>
  </w:style>
  <w:style w:type="paragraph" w:styleId="UCCFonts" w:customStyle="1">
    <w:name w:val="UCC Fonts"/>
    <w:basedOn w:val="Heading1"/>
    <w:link w:val="UCCFontsChar"/>
    <w:rsid w:val="00AC3EF6"/>
  </w:style>
  <w:style w:type="character" w:styleId="UCCFontsChar" w:customStyle="1">
    <w:name w:val="UCC Fonts Char"/>
    <w:basedOn w:val="Heading1Char"/>
    <w:link w:val="UCCFonts"/>
    <w:rsid w:val="00AC3EF6"/>
    <w:rPr>
      <w:rFonts w:ascii="Gill Sans MT" w:hAnsi="Gill Sans MT" w:eastAsiaTheme="majorEastAsia" w:cstheme="majorBidi"/>
      <w:sz w:val="40"/>
      <w:szCs w:val="40"/>
    </w:rPr>
  </w:style>
  <w:style w:type="paragraph" w:styleId="Header">
    <w:name w:val="header"/>
    <w:basedOn w:val="Normal"/>
    <w:link w:val="HeaderChar"/>
    <w:uiPriority w:val="99"/>
    <w:unhideWhenUsed/>
    <w:rsid w:val="00AC3EF6"/>
    <w:pPr>
      <w:tabs>
        <w:tab w:val="center" w:pos="4680"/>
        <w:tab w:val="right" w:pos="9360"/>
      </w:tabs>
      <w:spacing w:after="0" w:line="240" w:lineRule="auto"/>
    </w:pPr>
  </w:style>
  <w:style w:type="character" w:styleId="HeaderChar" w:customStyle="1">
    <w:name w:val="Header Char"/>
    <w:basedOn w:val="DefaultParagraphFont"/>
    <w:link w:val="Header"/>
    <w:uiPriority w:val="99"/>
    <w:rsid w:val="00AC3EF6"/>
    <w:rPr>
      <w:rFonts w:ascii="Trebuchet MS" w:hAnsi="Trebuchet MS"/>
    </w:rPr>
  </w:style>
  <w:style w:type="paragraph" w:styleId="Footer">
    <w:name w:val="footer"/>
    <w:basedOn w:val="Normal"/>
    <w:link w:val="FooterChar"/>
    <w:uiPriority w:val="99"/>
    <w:unhideWhenUsed/>
    <w:rsid w:val="00AC3EF6"/>
    <w:pPr>
      <w:tabs>
        <w:tab w:val="center" w:pos="4680"/>
        <w:tab w:val="right" w:pos="9360"/>
      </w:tabs>
      <w:spacing w:after="0" w:line="240" w:lineRule="auto"/>
    </w:pPr>
  </w:style>
  <w:style w:type="character" w:styleId="FooterChar" w:customStyle="1">
    <w:name w:val="Footer Char"/>
    <w:basedOn w:val="DefaultParagraphFont"/>
    <w:link w:val="Footer"/>
    <w:uiPriority w:val="99"/>
    <w:rsid w:val="00AC3EF6"/>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b41d58-3e6a-4196-86b2-45dcd5b873e9">
      <Terms xmlns="http://schemas.microsoft.com/office/infopath/2007/PartnerControls"/>
    </lcf76f155ced4ddcb4097134ff3c332f>
    <TaxCatchAll xmlns="f033245c-6dd5-4a46-8765-59d94e28f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BF1B3C11CE6429FB52DA65DE7F810" ma:contentTypeVersion="18" ma:contentTypeDescription="Create a new document." ma:contentTypeScope="" ma:versionID="52257540aa8d15552f2b2d9c52f88d57">
  <xsd:schema xmlns:xsd="http://www.w3.org/2001/XMLSchema" xmlns:xs="http://www.w3.org/2001/XMLSchema" xmlns:p="http://schemas.microsoft.com/office/2006/metadata/properties" xmlns:ns2="6bb41d58-3e6a-4196-86b2-45dcd5b873e9" xmlns:ns3="f033245c-6dd5-4a46-8765-59d94e28fb81" targetNamespace="http://schemas.microsoft.com/office/2006/metadata/properties" ma:root="true" ma:fieldsID="b48862524c42ddba87e055433820bfe7" ns2:_="" ns3:_="">
    <xsd:import namespace="6bb41d58-3e6a-4196-86b2-45dcd5b873e9"/>
    <xsd:import namespace="f033245c-6dd5-4a46-8765-59d94e28f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1d58-3e6a-4196-86b2-45dcd5b87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9ae5ec-0a8c-43af-a26e-5a3a86539985"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3245c-6dd5-4a46-8765-59d94e28f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4c0f36-d5d1-47f0-8703-ec53844b52c5}" ma:internalName="TaxCatchAll" ma:showField="CatchAllData" ma:web="f033245c-6dd5-4a46-8765-59d94e28f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19963-8791-4672-B69D-49D2CB12EB6E}">
  <ds:schemaRefs>
    <ds:schemaRef ds:uri="6bb41d58-3e6a-4196-86b2-45dcd5b873e9"/>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f033245c-6dd5-4a46-8765-59d94e28fb81"/>
    <ds:schemaRef ds:uri="http://www.w3.org/XML/1998/namespace"/>
    <ds:schemaRef ds:uri="http://purl.org/dc/dcmitype/"/>
  </ds:schemaRefs>
</ds:datastoreItem>
</file>

<file path=customXml/itemProps2.xml><?xml version="1.0" encoding="utf-8"?>
<ds:datastoreItem xmlns:ds="http://schemas.openxmlformats.org/officeDocument/2006/customXml" ds:itemID="{B4006A64-1281-41C7-8120-697EF16B39AE}">
  <ds:schemaRefs>
    <ds:schemaRef ds:uri="http://schemas.microsoft.com/sharepoint/v3/contenttype/forms"/>
  </ds:schemaRefs>
</ds:datastoreItem>
</file>

<file path=customXml/itemProps3.xml><?xml version="1.0" encoding="utf-8"?>
<ds:datastoreItem xmlns:ds="http://schemas.openxmlformats.org/officeDocument/2006/customXml" ds:itemID="{2623CBA9-6316-4C26-8F9E-D04C313E50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United Church of Christ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McDonald</dc:creator>
  <cp:keywords/>
  <dc:description/>
  <cp:lastModifiedBy>Rachel McDonald</cp:lastModifiedBy>
  <cp:revision>3</cp:revision>
  <dcterms:created xsi:type="dcterms:W3CDTF">2025-12-02T14:21:00Z</dcterms:created>
  <dcterms:modified xsi:type="dcterms:W3CDTF">2026-01-26T13:40:25Z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0x01010077BBF1B3C11CE6429FB52DA65DE7F810</vt:lpwstr>
  </property>
  <property fmtid="{D5CDD505-2E9C-101B-9397-08002B2CF9AE}" pid="3" name="MediaServiceImageTags">
    <vt:lpwstr/>
  </property>
</Properties>
</file>